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D054" w14:textId="77777777" w:rsidR="00A14D31" w:rsidRDefault="007E3B34">
      <w:pPr>
        <w:pStyle w:val="Titlu1"/>
        <w:spacing w:before="272" w:line="322" w:lineRule="exact"/>
        <w:ind w:left="586"/>
      </w:pPr>
      <w:r>
        <w:t>-Tematică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14:paraId="1BF527C5" w14:textId="6C8143C1" w:rsidR="00A14D31" w:rsidRDefault="007E3B34">
      <w:pPr>
        <w:ind w:left="582" w:right="601"/>
        <w:jc w:val="center"/>
        <w:rPr>
          <w:b/>
          <w:sz w:val="28"/>
        </w:rPr>
      </w:pPr>
      <w:r>
        <w:rPr>
          <w:b/>
          <w:sz w:val="28"/>
        </w:rPr>
        <w:t>Examen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diferențe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elevi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transfer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a </w:t>
      </w:r>
      <w:bookmarkStart w:id="0" w:name="_GoBack"/>
      <w:bookmarkEnd w:id="0"/>
    </w:p>
    <w:p w14:paraId="270370C8" w14:textId="77777777" w:rsidR="00A14D31" w:rsidRDefault="00A14D31">
      <w:pPr>
        <w:pStyle w:val="Corptext"/>
        <w:spacing w:before="317"/>
        <w:ind w:left="0"/>
        <w:rPr>
          <w:b/>
          <w:sz w:val="28"/>
        </w:rPr>
      </w:pPr>
    </w:p>
    <w:p w14:paraId="4A0A75AF" w14:textId="77777777" w:rsidR="00A14D31" w:rsidRDefault="007E3B34">
      <w:pPr>
        <w:pStyle w:val="Corptext"/>
        <w:ind w:left="100"/>
      </w:pPr>
      <w:r>
        <w:t>Calificare</w:t>
      </w:r>
      <w:r>
        <w:rPr>
          <w:spacing w:val="-6"/>
        </w:rPr>
        <w:t xml:space="preserve"> </w:t>
      </w:r>
      <w:r>
        <w:rPr>
          <w:spacing w:val="-2"/>
        </w:rPr>
        <w:t>profesională:</w:t>
      </w:r>
    </w:p>
    <w:p w14:paraId="0E5189ED" w14:textId="77777777" w:rsidR="00A14D31" w:rsidRDefault="007E3B34">
      <w:pPr>
        <w:pStyle w:val="Corptext"/>
        <w:ind w:left="820" w:right="2942"/>
      </w:pPr>
      <w:r>
        <w:t>Tehnician în activități economice, intensiv engleză Tehnician</w:t>
      </w:r>
      <w:r>
        <w:rPr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activități</w:t>
      </w:r>
      <w:r>
        <w:rPr>
          <w:spacing w:val="-8"/>
        </w:rPr>
        <w:t xml:space="preserve"> </w:t>
      </w:r>
      <w:r>
        <w:t>economice,</w:t>
      </w:r>
      <w:r>
        <w:rPr>
          <w:spacing w:val="-8"/>
        </w:rPr>
        <w:t xml:space="preserve"> </w:t>
      </w:r>
      <w:r>
        <w:t>intensiv</w:t>
      </w:r>
      <w:r>
        <w:rPr>
          <w:spacing w:val="-8"/>
        </w:rPr>
        <w:t xml:space="preserve"> </w:t>
      </w:r>
      <w:r>
        <w:t>franceză Tehnician în activități economice</w:t>
      </w:r>
    </w:p>
    <w:p w14:paraId="69250A48" w14:textId="77777777" w:rsidR="00A14D31" w:rsidRDefault="007E3B34">
      <w:pPr>
        <w:pStyle w:val="Corptext"/>
        <w:spacing w:before="1"/>
        <w:ind w:left="820"/>
      </w:pPr>
      <w:r>
        <w:t>Tehnician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activități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comerț</w:t>
      </w:r>
    </w:p>
    <w:p w14:paraId="4D086D68" w14:textId="77777777" w:rsidR="00A14D31" w:rsidRDefault="007E3B34">
      <w:pPr>
        <w:pStyle w:val="Corptext"/>
        <w:ind w:left="820" w:right="4519"/>
      </w:pPr>
      <w:r>
        <w:t>Tehnician</w:t>
      </w:r>
      <w:r>
        <w:rPr>
          <w:spacing w:val="-11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achiziții</w:t>
      </w:r>
      <w:r>
        <w:rPr>
          <w:spacing w:val="-11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contractări Tehnician în administrație</w:t>
      </w:r>
    </w:p>
    <w:p w14:paraId="575A1548" w14:textId="77777777" w:rsidR="00A14D31" w:rsidRDefault="00A14D31">
      <w:pPr>
        <w:pStyle w:val="Corptext"/>
        <w:spacing w:before="178"/>
        <w:ind w:left="0"/>
      </w:pPr>
    </w:p>
    <w:p w14:paraId="35EF5794" w14:textId="77777777" w:rsidR="00A14D31" w:rsidRDefault="007E3B34">
      <w:pPr>
        <w:pStyle w:val="Titlu1"/>
        <w:ind w:right="0"/>
        <w:jc w:val="left"/>
      </w:pPr>
      <w:r>
        <w:t>Discipline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Clasa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39FF9C3D" w14:textId="77777777" w:rsidR="00A14D31" w:rsidRDefault="00A14D31">
      <w:pPr>
        <w:pStyle w:val="Corptext"/>
        <w:spacing w:before="1"/>
        <w:ind w:left="0"/>
        <w:rPr>
          <w:b/>
          <w:sz w:val="28"/>
        </w:rPr>
      </w:pPr>
    </w:p>
    <w:p w14:paraId="1E1990FA" w14:textId="627A471E" w:rsidR="00A14D31" w:rsidRDefault="007E3B34">
      <w:pPr>
        <w:pStyle w:val="Titlu2"/>
        <w:spacing w:line="274" w:lineRule="exact"/>
      </w:pPr>
      <w:r>
        <w:t>M</w:t>
      </w:r>
      <w:r>
        <w:rPr>
          <w:spacing w:val="-2"/>
        </w:rPr>
        <w:t xml:space="preserve"> </w:t>
      </w:r>
      <w:r>
        <w:t>I</w:t>
      </w:r>
      <w:r w:rsidR="00316682">
        <w:t xml:space="preserve"> -</w:t>
      </w:r>
      <w:r>
        <w:rPr>
          <w:spacing w:val="-2"/>
        </w:rPr>
        <w:t xml:space="preserve"> </w:t>
      </w:r>
      <w:r>
        <w:t>BAZELE</w:t>
      </w:r>
      <w:r>
        <w:rPr>
          <w:spacing w:val="-1"/>
        </w:rPr>
        <w:t xml:space="preserve"> </w:t>
      </w:r>
      <w:r>
        <w:rPr>
          <w:spacing w:val="-2"/>
        </w:rPr>
        <w:t>CONTABILITĂȚII</w:t>
      </w:r>
    </w:p>
    <w:p w14:paraId="55DB7EDE" w14:textId="77777777" w:rsidR="00A14D31" w:rsidRDefault="007E3B34">
      <w:pPr>
        <w:pStyle w:val="Listparagraf"/>
        <w:numPr>
          <w:ilvl w:val="0"/>
          <w:numId w:val="7"/>
        </w:numPr>
        <w:tabs>
          <w:tab w:val="left" w:pos="280"/>
        </w:tabs>
        <w:spacing w:line="274" w:lineRule="exact"/>
        <w:ind w:left="280" w:hanging="180"/>
        <w:jc w:val="both"/>
        <w:rPr>
          <w:sz w:val="24"/>
        </w:rPr>
      </w:pPr>
      <w:r>
        <w:rPr>
          <w:sz w:val="24"/>
        </w:rPr>
        <w:t>Obiectul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metoda</w:t>
      </w:r>
      <w:r>
        <w:rPr>
          <w:spacing w:val="-1"/>
          <w:sz w:val="24"/>
        </w:rPr>
        <w:t xml:space="preserve"> </w:t>
      </w:r>
      <w:r>
        <w:rPr>
          <w:sz w:val="24"/>
        </w:rPr>
        <w:t>contabilității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comunicarea informațiilor </w:t>
      </w:r>
      <w:r>
        <w:rPr>
          <w:spacing w:val="-2"/>
          <w:sz w:val="24"/>
        </w:rPr>
        <w:t>contabile:</w:t>
      </w:r>
    </w:p>
    <w:p w14:paraId="609EDF64" w14:textId="3C2DE619" w:rsidR="00A14D31" w:rsidRPr="00316682" w:rsidRDefault="007E3B34" w:rsidP="00316682">
      <w:pPr>
        <w:pStyle w:val="Listparagraf"/>
        <w:numPr>
          <w:ilvl w:val="1"/>
          <w:numId w:val="7"/>
        </w:numPr>
        <w:tabs>
          <w:tab w:val="left" w:pos="685"/>
        </w:tabs>
        <w:jc w:val="both"/>
        <w:rPr>
          <w:sz w:val="24"/>
        </w:rPr>
      </w:pPr>
      <w:r w:rsidRPr="00316682">
        <w:rPr>
          <w:sz w:val="24"/>
        </w:rPr>
        <w:t>definiția</w:t>
      </w:r>
      <w:r w:rsidRPr="00316682">
        <w:rPr>
          <w:spacing w:val="-2"/>
          <w:sz w:val="24"/>
        </w:rPr>
        <w:t xml:space="preserve"> </w:t>
      </w:r>
      <w:proofErr w:type="spellStart"/>
      <w:r w:rsidRPr="00316682">
        <w:rPr>
          <w:sz w:val="24"/>
        </w:rPr>
        <w:t>şi</w:t>
      </w:r>
      <w:proofErr w:type="spellEnd"/>
      <w:r w:rsidRPr="00316682">
        <w:rPr>
          <w:sz w:val="24"/>
        </w:rPr>
        <w:t xml:space="preserve"> trăsăturile</w:t>
      </w:r>
      <w:r w:rsidRPr="00316682">
        <w:rPr>
          <w:spacing w:val="-2"/>
          <w:sz w:val="24"/>
        </w:rPr>
        <w:t xml:space="preserve"> </w:t>
      </w:r>
      <w:r w:rsidRPr="00316682">
        <w:rPr>
          <w:sz w:val="24"/>
        </w:rPr>
        <w:t xml:space="preserve">obiectului </w:t>
      </w:r>
      <w:proofErr w:type="spellStart"/>
      <w:r w:rsidRPr="00316682">
        <w:rPr>
          <w:spacing w:val="-2"/>
          <w:sz w:val="24"/>
        </w:rPr>
        <w:t>contabilităţii</w:t>
      </w:r>
      <w:proofErr w:type="spellEnd"/>
    </w:p>
    <w:p w14:paraId="49ECE9E0" w14:textId="77777777" w:rsidR="00A14D31" w:rsidRDefault="007E3B34">
      <w:pPr>
        <w:pStyle w:val="Listparagraf"/>
        <w:numPr>
          <w:ilvl w:val="1"/>
          <w:numId w:val="7"/>
        </w:numPr>
        <w:tabs>
          <w:tab w:val="left" w:pos="732"/>
        </w:tabs>
        <w:ind w:left="441" w:right="119" w:firstLine="0"/>
        <w:jc w:val="both"/>
        <w:rPr>
          <w:sz w:val="24"/>
        </w:rPr>
      </w:pPr>
      <w:r>
        <w:rPr>
          <w:sz w:val="24"/>
        </w:rPr>
        <w:t xml:space="preserve">categorii specifice obiectului de studiu al </w:t>
      </w:r>
      <w:proofErr w:type="spellStart"/>
      <w:r>
        <w:rPr>
          <w:sz w:val="24"/>
        </w:rPr>
        <w:t>contabilităţii</w:t>
      </w:r>
      <w:proofErr w:type="spellEnd"/>
      <w:r>
        <w:rPr>
          <w:sz w:val="24"/>
        </w:rPr>
        <w:t>: active, capitaluri proprii, datorii (situația poziției financiare), venituri și cheltuieli (situația performanței financiare), ecuația fundamentală a contabilității</w:t>
      </w:r>
    </w:p>
    <w:p w14:paraId="20D51B75" w14:textId="77777777" w:rsidR="00A14D31" w:rsidRDefault="00A14D31">
      <w:pPr>
        <w:pStyle w:val="Corptext"/>
        <w:ind w:left="0"/>
      </w:pPr>
    </w:p>
    <w:p w14:paraId="2A8B0C41" w14:textId="77777777" w:rsidR="00A14D31" w:rsidRDefault="007E3B34">
      <w:pPr>
        <w:pStyle w:val="Corptext"/>
        <w:ind w:left="100"/>
      </w:pPr>
      <w:r>
        <w:rPr>
          <w:spacing w:val="-2"/>
          <w:u w:val="single"/>
        </w:rPr>
        <w:t>Bibliografie:</w:t>
      </w:r>
    </w:p>
    <w:p w14:paraId="3361EEA8" w14:textId="77777777" w:rsidR="00A14D31" w:rsidRDefault="007E3B34">
      <w:pPr>
        <w:pStyle w:val="Listparagraf"/>
        <w:numPr>
          <w:ilvl w:val="0"/>
          <w:numId w:val="6"/>
        </w:numPr>
        <w:tabs>
          <w:tab w:val="left" w:pos="820"/>
        </w:tabs>
        <w:ind w:right="118"/>
        <w:rPr>
          <w:i/>
          <w:sz w:val="24"/>
        </w:rPr>
      </w:pPr>
      <w:proofErr w:type="spellStart"/>
      <w:r>
        <w:rPr>
          <w:i/>
          <w:sz w:val="24"/>
        </w:rPr>
        <w:t>Comerţ</w:t>
      </w:r>
      <w:proofErr w:type="spellEnd"/>
      <w:r>
        <w:rPr>
          <w:i/>
          <w:sz w:val="24"/>
        </w:rPr>
        <w:t>. Manual pentru clasa a IX-a, Autori: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Tanţica</w:t>
      </w:r>
      <w:proofErr w:type="spellEnd"/>
      <w:r>
        <w:rPr>
          <w:i/>
          <w:sz w:val="24"/>
        </w:rPr>
        <w:t xml:space="preserve"> Petre, Gabriela Iordache, Gabriela Simionescu, Tatiana Stănescu, Editura CD PRESS, </w:t>
      </w:r>
      <w:proofErr w:type="spellStart"/>
      <w:r>
        <w:rPr>
          <w:i/>
          <w:sz w:val="24"/>
        </w:rPr>
        <w:t>Bucureşti</w:t>
      </w:r>
      <w:proofErr w:type="spellEnd"/>
      <w:r>
        <w:rPr>
          <w:i/>
          <w:sz w:val="24"/>
        </w:rPr>
        <w:t>, 2010</w:t>
      </w:r>
    </w:p>
    <w:p w14:paraId="4F0D8317" w14:textId="77777777" w:rsidR="00A14D31" w:rsidRDefault="007E3B34">
      <w:pPr>
        <w:pStyle w:val="Listparagraf"/>
        <w:numPr>
          <w:ilvl w:val="0"/>
          <w:numId w:val="6"/>
        </w:numPr>
        <w:tabs>
          <w:tab w:val="left" w:pos="820"/>
        </w:tabs>
        <w:ind w:right="114"/>
        <w:rPr>
          <w:i/>
          <w:sz w:val="24"/>
        </w:rPr>
      </w:pPr>
      <w:r>
        <w:rPr>
          <w:color w:val="212121"/>
          <w:sz w:val="24"/>
        </w:rPr>
        <w:t>Bazele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contabilității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Manual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pentru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clasa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IX-a,</w:t>
      </w:r>
      <w:r>
        <w:rPr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Autori:</w:t>
      </w:r>
      <w:r>
        <w:rPr>
          <w:i/>
          <w:color w:val="212121"/>
          <w:spacing w:val="-7"/>
          <w:sz w:val="24"/>
        </w:rPr>
        <w:t xml:space="preserve"> </w:t>
      </w:r>
      <w:r>
        <w:rPr>
          <w:i/>
          <w:color w:val="212121"/>
          <w:sz w:val="24"/>
        </w:rPr>
        <w:t>Viorica-Bella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Dorin,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 xml:space="preserve">Constanța Brumar, Nicoleta </w:t>
      </w:r>
      <w:proofErr w:type="spellStart"/>
      <w:r>
        <w:rPr>
          <w:i/>
          <w:color w:val="212121"/>
          <w:sz w:val="24"/>
        </w:rPr>
        <w:t>Negoianu</w:t>
      </w:r>
      <w:proofErr w:type="spellEnd"/>
      <w:r>
        <w:rPr>
          <w:i/>
          <w:color w:val="212121"/>
          <w:sz w:val="24"/>
        </w:rPr>
        <w:t xml:space="preserve">, Mariana Manole, Editura CD 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546ADDF3" w14:textId="77777777" w:rsidR="00A14D31" w:rsidRDefault="00A14D31">
      <w:pPr>
        <w:pStyle w:val="Corptext"/>
        <w:spacing w:before="3"/>
        <w:ind w:left="0"/>
        <w:rPr>
          <w:i/>
        </w:rPr>
      </w:pPr>
    </w:p>
    <w:p w14:paraId="5C89E4C9" w14:textId="210D523D" w:rsidR="00A14D31" w:rsidRPr="00316682" w:rsidRDefault="007E3B34" w:rsidP="00316682">
      <w:pPr>
        <w:pStyle w:val="Titlu2"/>
        <w:jc w:val="both"/>
      </w:pPr>
      <w:r>
        <w:t>M</w:t>
      </w:r>
      <w:r>
        <w:rPr>
          <w:spacing w:val="-2"/>
        </w:rPr>
        <w:t xml:space="preserve"> </w:t>
      </w:r>
      <w:r>
        <w:t>II</w:t>
      </w:r>
      <w:r w:rsidR="00316682">
        <w:t xml:space="preserve"> -</w:t>
      </w:r>
      <w:r w:rsidR="00316682">
        <w:rPr>
          <w:spacing w:val="9"/>
        </w:rPr>
        <w:t xml:space="preserve"> </w:t>
      </w:r>
      <w:r>
        <w:t xml:space="preserve">ECONOMIA </w:t>
      </w:r>
      <w:r>
        <w:rPr>
          <w:spacing w:val="-2"/>
        </w:rPr>
        <w:t>ÎNTREPRINDERII</w:t>
      </w:r>
    </w:p>
    <w:p w14:paraId="73F103C9" w14:textId="1718B39F" w:rsidR="00316682" w:rsidRPr="00316682" w:rsidRDefault="007E3B34">
      <w:pPr>
        <w:pStyle w:val="Corptext"/>
        <w:ind w:left="100" w:right="2942"/>
        <w:rPr>
          <w:b/>
          <w:bCs/>
        </w:rPr>
      </w:pPr>
      <w:r w:rsidRPr="00316682">
        <w:rPr>
          <w:b/>
          <w:bCs/>
        </w:rPr>
        <w:t>1.Tipuri</w:t>
      </w:r>
      <w:r w:rsidRPr="00316682">
        <w:rPr>
          <w:b/>
          <w:bCs/>
          <w:spacing w:val="-6"/>
        </w:rPr>
        <w:t xml:space="preserve"> </w:t>
      </w:r>
      <w:r w:rsidRPr="00316682">
        <w:rPr>
          <w:b/>
          <w:bCs/>
        </w:rPr>
        <w:t>de</w:t>
      </w:r>
      <w:r w:rsidRPr="00316682">
        <w:rPr>
          <w:b/>
          <w:bCs/>
          <w:spacing w:val="-7"/>
        </w:rPr>
        <w:t xml:space="preserve"> </w:t>
      </w:r>
      <w:r w:rsidRPr="00316682">
        <w:rPr>
          <w:b/>
          <w:bCs/>
        </w:rPr>
        <w:t>unități</w:t>
      </w:r>
      <w:r w:rsidRPr="00316682">
        <w:rPr>
          <w:b/>
          <w:bCs/>
          <w:spacing w:val="-6"/>
        </w:rPr>
        <w:t xml:space="preserve"> </w:t>
      </w:r>
      <w:r w:rsidRPr="00316682">
        <w:rPr>
          <w:b/>
          <w:bCs/>
        </w:rPr>
        <w:t>economice</w:t>
      </w:r>
    </w:p>
    <w:p w14:paraId="0FB548AF" w14:textId="77777777" w:rsidR="00316682" w:rsidRDefault="00316682" w:rsidP="00316682">
      <w:pPr>
        <w:pStyle w:val="Corptext"/>
        <w:ind w:left="100" w:right="2942" w:firstLine="620"/>
      </w:pPr>
      <w:r>
        <w:t xml:space="preserve">a. </w:t>
      </w:r>
      <w:r w:rsidR="007E3B34">
        <w:t>delimitări</w:t>
      </w:r>
      <w:r>
        <w:t xml:space="preserve"> conceptuale</w:t>
      </w:r>
    </w:p>
    <w:p w14:paraId="11879591" w14:textId="77777777" w:rsidR="00316682" w:rsidRDefault="00316682" w:rsidP="00316682">
      <w:pPr>
        <w:pStyle w:val="Corptext"/>
        <w:ind w:left="100" w:right="2942" w:firstLine="620"/>
      </w:pPr>
      <w:r>
        <w:rPr>
          <w:spacing w:val="-6"/>
        </w:rPr>
        <w:t xml:space="preserve">b. </w:t>
      </w:r>
      <w:r w:rsidR="007E3B34">
        <w:t>caracteristici</w:t>
      </w:r>
      <w:r>
        <w:t>le unităților economice</w:t>
      </w:r>
    </w:p>
    <w:p w14:paraId="64E4F728" w14:textId="77777777" w:rsidR="00316682" w:rsidRDefault="00316682" w:rsidP="00316682">
      <w:pPr>
        <w:pStyle w:val="Corptext"/>
        <w:ind w:left="100" w:right="2942" w:firstLine="620"/>
      </w:pPr>
      <w:r>
        <w:rPr>
          <w:spacing w:val="-6"/>
        </w:rPr>
        <w:t xml:space="preserve">c. </w:t>
      </w:r>
      <w:r w:rsidR="007E3B34">
        <w:t>tipologi</w:t>
      </w:r>
      <w:r>
        <w:t>a unităților economice</w:t>
      </w:r>
    </w:p>
    <w:p w14:paraId="77176F3C" w14:textId="77777777" w:rsidR="00316682" w:rsidRPr="00316682" w:rsidRDefault="007E3B34" w:rsidP="00316682">
      <w:pPr>
        <w:pStyle w:val="Corptext"/>
        <w:ind w:left="0" w:right="2942"/>
        <w:rPr>
          <w:b/>
          <w:bCs/>
        </w:rPr>
      </w:pPr>
      <w:r w:rsidRPr="00316682">
        <w:rPr>
          <w:b/>
          <w:bCs/>
        </w:rPr>
        <w:t xml:space="preserve">2.Organizarea structurală </w:t>
      </w:r>
    </w:p>
    <w:p w14:paraId="1E43CBEA" w14:textId="77777777" w:rsidR="00316682" w:rsidRDefault="00316682" w:rsidP="00316682">
      <w:pPr>
        <w:pStyle w:val="Corptext"/>
        <w:ind w:left="0" w:right="2942" w:firstLine="720"/>
      </w:pPr>
      <w:r>
        <w:t xml:space="preserve">a. </w:t>
      </w:r>
      <w:r w:rsidR="007E3B34">
        <w:t>concept</w:t>
      </w:r>
    </w:p>
    <w:p w14:paraId="3C66CE42" w14:textId="77777777" w:rsidR="00316682" w:rsidRDefault="00316682" w:rsidP="00316682">
      <w:pPr>
        <w:pStyle w:val="Corptext"/>
        <w:ind w:left="0" w:right="2942" w:firstLine="720"/>
      </w:pPr>
      <w:r>
        <w:t xml:space="preserve">b. </w:t>
      </w:r>
      <w:r w:rsidR="007E3B34">
        <w:t>tipuri</w:t>
      </w:r>
      <w:r>
        <w:t xml:space="preserve"> de structuri organizaționale</w:t>
      </w:r>
    </w:p>
    <w:p w14:paraId="311ACD62" w14:textId="25C5993A" w:rsidR="00A14D31" w:rsidRDefault="00316682" w:rsidP="00316682">
      <w:pPr>
        <w:pStyle w:val="Corptext"/>
        <w:ind w:left="0" w:right="2942" w:firstLine="720"/>
      </w:pPr>
      <w:r>
        <w:t>c.</w:t>
      </w:r>
      <w:r w:rsidR="007E3B34">
        <w:t xml:space="preserve"> elemente de bază</w:t>
      </w:r>
      <w:r>
        <w:t xml:space="preserve"> ale organizării structurale</w:t>
      </w:r>
    </w:p>
    <w:p w14:paraId="72ECFE84" w14:textId="3533FB78" w:rsidR="00316682" w:rsidRPr="00316682" w:rsidRDefault="00B74ED0">
      <w:pPr>
        <w:pStyle w:val="Corptext"/>
        <w:spacing w:before="1"/>
        <w:ind w:left="100"/>
        <w:rPr>
          <w:b/>
          <w:bCs/>
        </w:rPr>
      </w:pPr>
      <w:r>
        <w:rPr>
          <w:b/>
          <w:bCs/>
        </w:rPr>
        <w:t xml:space="preserve"> </w:t>
      </w:r>
    </w:p>
    <w:p w14:paraId="2F91E52C" w14:textId="77777777" w:rsidR="00316682" w:rsidRDefault="00316682" w:rsidP="00316682">
      <w:pPr>
        <w:pStyle w:val="Corptext"/>
        <w:spacing w:before="1"/>
        <w:ind w:left="100" w:firstLine="620"/>
      </w:pPr>
      <w:r>
        <w:t xml:space="preserve">a. </w:t>
      </w:r>
      <w:r w:rsidR="007E3B34">
        <w:t>definiție</w:t>
      </w:r>
    </w:p>
    <w:p w14:paraId="6C4604B0" w14:textId="001A77F4" w:rsidR="00A14D31" w:rsidRDefault="00316682" w:rsidP="00316682">
      <w:pPr>
        <w:pStyle w:val="Corptext"/>
        <w:spacing w:before="1"/>
        <w:ind w:left="100" w:firstLine="620"/>
      </w:pPr>
      <w:r>
        <w:t>b.</w:t>
      </w:r>
      <w:r w:rsidR="007E3B34">
        <w:rPr>
          <w:spacing w:val="-1"/>
        </w:rPr>
        <w:t xml:space="preserve"> </w:t>
      </w:r>
      <w:r w:rsidR="007E3B34">
        <w:t>tipuri</w:t>
      </w:r>
      <w:r>
        <w:t xml:space="preserve"> de resurse</w:t>
      </w:r>
    </w:p>
    <w:p w14:paraId="33A31438" w14:textId="54BD3BAD" w:rsidR="00316682" w:rsidRDefault="00316682" w:rsidP="00316682">
      <w:pPr>
        <w:pStyle w:val="Corptext"/>
        <w:spacing w:before="1"/>
        <w:ind w:left="100" w:firstLine="620"/>
      </w:pPr>
      <w:r>
        <w:t>c. caracteristicile resurselor</w:t>
      </w:r>
    </w:p>
    <w:p w14:paraId="552EB6D8" w14:textId="77777777" w:rsidR="00A14D31" w:rsidRDefault="00A14D31">
      <w:pPr>
        <w:pStyle w:val="Corptext"/>
        <w:ind w:left="0"/>
      </w:pPr>
    </w:p>
    <w:p w14:paraId="7C294D50" w14:textId="77777777" w:rsidR="00A14D31" w:rsidRDefault="007E3B34">
      <w:pPr>
        <w:pStyle w:val="Corptext"/>
        <w:ind w:left="100"/>
      </w:pPr>
      <w:r>
        <w:rPr>
          <w:spacing w:val="-2"/>
          <w:u w:val="single"/>
        </w:rPr>
        <w:t>Bibliografie:</w:t>
      </w:r>
    </w:p>
    <w:p w14:paraId="5787F5E4" w14:textId="77777777" w:rsidR="00A14D31" w:rsidRDefault="007E3B34">
      <w:pPr>
        <w:pStyle w:val="Listparagraf"/>
        <w:numPr>
          <w:ilvl w:val="0"/>
          <w:numId w:val="5"/>
        </w:numPr>
        <w:tabs>
          <w:tab w:val="left" w:pos="520"/>
        </w:tabs>
        <w:ind w:right="115" w:hanging="360"/>
        <w:jc w:val="both"/>
        <w:rPr>
          <w:i/>
          <w:sz w:val="24"/>
        </w:rPr>
      </w:pP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Economia întreprinderii – manual pentru clasa a </w:t>
      </w:r>
      <w:proofErr w:type="spellStart"/>
      <w:r>
        <w:rPr>
          <w:i/>
          <w:sz w:val="24"/>
        </w:rPr>
        <w:t>IXa</w:t>
      </w:r>
      <w:proofErr w:type="spellEnd"/>
      <w:r>
        <w:rPr>
          <w:i/>
          <w:sz w:val="24"/>
        </w:rPr>
        <w:t xml:space="preserve">, </w:t>
      </w:r>
      <w:r>
        <w:rPr>
          <w:i/>
          <w:color w:val="212121"/>
          <w:sz w:val="24"/>
        </w:rPr>
        <w:t xml:space="preserve">Autori: Viorica-Bella Dorin, Constanța Brumar, Nicoleta </w:t>
      </w:r>
      <w:proofErr w:type="spellStart"/>
      <w:r>
        <w:rPr>
          <w:i/>
          <w:color w:val="212121"/>
          <w:sz w:val="24"/>
        </w:rPr>
        <w:t>Negoianu</w:t>
      </w:r>
      <w:proofErr w:type="spellEnd"/>
      <w:r>
        <w:rPr>
          <w:i/>
          <w:color w:val="212121"/>
          <w:sz w:val="24"/>
        </w:rPr>
        <w:t xml:space="preserve">, Mariana Manole, Editura CD 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 xml:space="preserve">, </w:t>
      </w:r>
      <w:r>
        <w:rPr>
          <w:i/>
          <w:color w:val="212121"/>
          <w:spacing w:val="-4"/>
          <w:sz w:val="24"/>
        </w:rPr>
        <w:t>2018</w:t>
      </w:r>
    </w:p>
    <w:p w14:paraId="15F1012D" w14:textId="77777777" w:rsidR="00A14D31" w:rsidRDefault="00A14D31">
      <w:pPr>
        <w:jc w:val="both"/>
        <w:rPr>
          <w:sz w:val="24"/>
        </w:rPr>
        <w:sectPr w:rsidR="00A14D31">
          <w:headerReference w:type="default" r:id="rId7"/>
          <w:type w:val="continuous"/>
          <w:pgSz w:w="12240" w:h="15840"/>
          <w:pgMar w:top="1980" w:right="1320" w:bottom="280" w:left="1340" w:header="569" w:footer="0" w:gutter="0"/>
          <w:pgNumType w:start="1"/>
          <w:cols w:space="720"/>
        </w:sectPr>
      </w:pPr>
    </w:p>
    <w:p w14:paraId="59C6CA8D" w14:textId="77777777" w:rsidR="00A14D31" w:rsidRDefault="007E3B34">
      <w:pPr>
        <w:pStyle w:val="Titlu2"/>
        <w:spacing w:before="271"/>
      </w:pPr>
      <w:r>
        <w:lastRenderedPageBreak/>
        <w:t>M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CALITATEA</w:t>
      </w:r>
      <w:r>
        <w:rPr>
          <w:spacing w:val="-2"/>
        </w:rPr>
        <w:t xml:space="preserve"> </w:t>
      </w:r>
      <w:r>
        <w:t>PRODUSELOR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SERVICIILOR</w:t>
      </w:r>
    </w:p>
    <w:p w14:paraId="3A556DB2" w14:textId="77777777" w:rsidR="00A14D31" w:rsidRDefault="007E3B34">
      <w:pPr>
        <w:pStyle w:val="Titlu3"/>
        <w:numPr>
          <w:ilvl w:val="0"/>
          <w:numId w:val="4"/>
        </w:numPr>
        <w:tabs>
          <w:tab w:val="left" w:pos="340"/>
        </w:tabs>
        <w:spacing w:before="0"/>
      </w:pPr>
      <w:r>
        <w:t>Concepte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bază</w:t>
      </w:r>
      <w:r>
        <w:rPr>
          <w:spacing w:val="-2"/>
        </w:rPr>
        <w:t xml:space="preserve"> </w:t>
      </w:r>
      <w:r>
        <w:t>în studiul</w:t>
      </w:r>
      <w:r>
        <w:rPr>
          <w:spacing w:val="-2"/>
        </w:rPr>
        <w:t xml:space="preserve"> </w:t>
      </w:r>
      <w:r>
        <w:t>mărfurilor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serviciilor</w:t>
      </w:r>
    </w:p>
    <w:p w14:paraId="7A5E23C5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spacing w:line="274" w:lineRule="exact"/>
        <w:rPr>
          <w:sz w:val="24"/>
        </w:rPr>
      </w:pPr>
      <w:r>
        <w:rPr>
          <w:sz w:val="24"/>
        </w:rPr>
        <w:t>Marfa.</w:t>
      </w:r>
      <w:r>
        <w:rPr>
          <w:spacing w:val="-2"/>
          <w:sz w:val="24"/>
        </w:rPr>
        <w:t xml:space="preserve"> </w:t>
      </w:r>
      <w:r>
        <w:rPr>
          <w:sz w:val="24"/>
        </w:rPr>
        <w:t>Semnificația</w:t>
      </w:r>
      <w:r>
        <w:rPr>
          <w:spacing w:val="-2"/>
          <w:sz w:val="24"/>
        </w:rPr>
        <w:t xml:space="preserve"> </w:t>
      </w:r>
      <w:r>
        <w:rPr>
          <w:sz w:val="24"/>
        </w:rPr>
        <w:t>conceptului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marfă</w:t>
      </w:r>
    </w:p>
    <w:p w14:paraId="088F422B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Termeni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semnificație</w:t>
      </w:r>
      <w:r>
        <w:rPr>
          <w:spacing w:val="-1"/>
          <w:sz w:val="24"/>
        </w:rPr>
        <w:t xml:space="preserve"> </w:t>
      </w:r>
      <w:r>
        <w:rPr>
          <w:sz w:val="24"/>
        </w:rPr>
        <w:t>similară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bun,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produs, </w:t>
      </w:r>
      <w:r>
        <w:rPr>
          <w:spacing w:val="-2"/>
          <w:sz w:val="24"/>
        </w:rPr>
        <w:t>articol</w:t>
      </w:r>
    </w:p>
    <w:p w14:paraId="7AEA1A00" w14:textId="77777777" w:rsidR="00A14D31" w:rsidRDefault="007E3B34">
      <w:pPr>
        <w:pStyle w:val="Corptext"/>
        <w:ind w:left="441"/>
      </w:pPr>
      <w:r>
        <w:t>1.2.</w:t>
      </w:r>
      <w:r>
        <w:rPr>
          <w:spacing w:val="-2"/>
        </w:rPr>
        <w:t xml:space="preserve"> </w:t>
      </w:r>
      <w:r>
        <w:t>Serviciile:</w:t>
      </w:r>
      <w:r>
        <w:rPr>
          <w:spacing w:val="-1"/>
        </w:rPr>
        <w:t xml:space="preserve"> </w:t>
      </w:r>
      <w:r>
        <w:t>definire,</w:t>
      </w:r>
      <w:r>
        <w:rPr>
          <w:spacing w:val="-1"/>
        </w:rPr>
        <w:t xml:space="preserve"> </w:t>
      </w:r>
      <w:r>
        <w:t>rol,</w:t>
      </w:r>
      <w:r>
        <w:rPr>
          <w:spacing w:val="-1"/>
        </w:rPr>
        <w:t xml:space="preserve"> </w:t>
      </w:r>
      <w:r>
        <w:rPr>
          <w:spacing w:val="-2"/>
        </w:rPr>
        <w:t>importanță</w:t>
      </w:r>
    </w:p>
    <w:p w14:paraId="01F45C8D" w14:textId="77777777" w:rsidR="00A14D31" w:rsidRDefault="007E3B34">
      <w:pPr>
        <w:pStyle w:val="Titlu3"/>
        <w:numPr>
          <w:ilvl w:val="0"/>
          <w:numId w:val="4"/>
        </w:numPr>
        <w:tabs>
          <w:tab w:val="left" w:pos="340"/>
        </w:tabs>
      </w:pPr>
      <w:r>
        <w:t>Marcarea</w:t>
      </w:r>
      <w:r>
        <w:rPr>
          <w:spacing w:val="-1"/>
        </w:rPr>
        <w:t xml:space="preserve"> </w:t>
      </w:r>
      <w:r>
        <w:rPr>
          <w:spacing w:val="-2"/>
        </w:rPr>
        <w:t>mărfurilor</w:t>
      </w:r>
    </w:p>
    <w:p w14:paraId="168F4C17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spacing w:line="274" w:lineRule="exact"/>
        <w:rPr>
          <w:sz w:val="24"/>
        </w:rPr>
      </w:pPr>
      <w:r>
        <w:rPr>
          <w:sz w:val="24"/>
        </w:rPr>
        <w:t>Elemente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definire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mărcilor</w:t>
      </w:r>
    </w:p>
    <w:p w14:paraId="1266D10C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rPr>
          <w:sz w:val="24"/>
        </w:rPr>
      </w:pPr>
      <w:proofErr w:type="spellStart"/>
      <w:r>
        <w:rPr>
          <w:sz w:val="24"/>
        </w:rPr>
        <w:t>Funcţiile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mărcilor</w:t>
      </w:r>
    </w:p>
    <w:p w14:paraId="0D6E76CE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Clasificarea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mărcilor</w:t>
      </w:r>
    </w:p>
    <w:p w14:paraId="61D06E36" w14:textId="77777777" w:rsidR="00A14D31" w:rsidRDefault="007E3B34">
      <w:pPr>
        <w:pStyle w:val="Titlu3"/>
        <w:numPr>
          <w:ilvl w:val="0"/>
          <w:numId w:val="4"/>
        </w:numPr>
        <w:tabs>
          <w:tab w:val="left" w:pos="340"/>
        </w:tabs>
      </w:pPr>
      <w:r>
        <w:t>Ambalarea</w:t>
      </w:r>
      <w:r>
        <w:rPr>
          <w:spacing w:val="-3"/>
        </w:rPr>
        <w:t xml:space="preserve"> </w:t>
      </w:r>
      <w:r>
        <w:rPr>
          <w:spacing w:val="-2"/>
        </w:rPr>
        <w:t>mărfurilor</w:t>
      </w:r>
    </w:p>
    <w:p w14:paraId="1421025C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spacing w:line="274" w:lineRule="exact"/>
        <w:rPr>
          <w:sz w:val="24"/>
        </w:rPr>
      </w:pPr>
      <w:r>
        <w:rPr>
          <w:sz w:val="24"/>
        </w:rPr>
        <w:t>Definirea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ambalajului</w:t>
      </w:r>
    </w:p>
    <w:p w14:paraId="516436BF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Definirea</w:t>
      </w:r>
      <w:r>
        <w:rPr>
          <w:spacing w:val="-3"/>
          <w:sz w:val="24"/>
        </w:rPr>
        <w:t xml:space="preserve"> </w:t>
      </w:r>
      <w:r>
        <w:rPr>
          <w:sz w:val="24"/>
        </w:rPr>
        <w:t>operației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ambalare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mărfurilor</w:t>
      </w:r>
    </w:p>
    <w:p w14:paraId="0C95277D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rPr>
          <w:sz w:val="24"/>
        </w:rPr>
      </w:pPr>
      <w:proofErr w:type="spellStart"/>
      <w:r>
        <w:rPr>
          <w:sz w:val="24"/>
        </w:rPr>
        <w:t>Funcţiile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ambalajului</w:t>
      </w:r>
    </w:p>
    <w:p w14:paraId="5118A1AD" w14:textId="77777777" w:rsidR="00A14D31" w:rsidRDefault="007E3B34">
      <w:pPr>
        <w:pStyle w:val="Listparagraf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Tipuri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utilizate pentru </w:t>
      </w:r>
      <w:r>
        <w:rPr>
          <w:spacing w:val="-2"/>
          <w:sz w:val="24"/>
        </w:rPr>
        <w:t>ambalaje</w:t>
      </w:r>
    </w:p>
    <w:p w14:paraId="38FF5DB0" w14:textId="77777777" w:rsidR="00A14D31" w:rsidRDefault="00A14D31">
      <w:pPr>
        <w:pStyle w:val="Corptext"/>
        <w:ind w:left="0"/>
      </w:pPr>
    </w:p>
    <w:p w14:paraId="37B9FBBC" w14:textId="77777777" w:rsidR="00A14D31" w:rsidRDefault="007E3B34">
      <w:pPr>
        <w:pStyle w:val="Corptext"/>
        <w:ind w:left="100"/>
      </w:pPr>
      <w:r>
        <w:rPr>
          <w:spacing w:val="-2"/>
          <w:u w:val="single"/>
        </w:rPr>
        <w:t>Bibliografie:</w:t>
      </w:r>
    </w:p>
    <w:p w14:paraId="74FB2A1E" w14:textId="77777777" w:rsidR="00A14D31" w:rsidRDefault="007E3B34">
      <w:pPr>
        <w:pStyle w:val="Listparagraf"/>
        <w:numPr>
          <w:ilvl w:val="0"/>
          <w:numId w:val="3"/>
        </w:numPr>
        <w:tabs>
          <w:tab w:val="left" w:pos="820"/>
        </w:tabs>
        <w:ind w:right="116"/>
        <w:jc w:val="both"/>
        <w:rPr>
          <w:i/>
          <w:sz w:val="24"/>
        </w:rPr>
      </w:pPr>
      <w:r>
        <w:rPr>
          <w:sz w:val="24"/>
        </w:rPr>
        <w:t>Calitatea produselor și serviciilor, Manual pentru clasa a IX-a</w:t>
      </w:r>
      <w:r>
        <w:rPr>
          <w:i/>
          <w:sz w:val="24"/>
        </w:rPr>
        <w:t xml:space="preserve">, </w:t>
      </w:r>
      <w:r>
        <w:rPr>
          <w:sz w:val="24"/>
        </w:rPr>
        <w:t xml:space="preserve">a </w:t>
      </w:r>
      <w:r>
        <w:rPr>
          <w:i/>
          <w:sz w:val="24"/>
        </w:rPr>
        <w:t xml:space="preserve">Autori: coord. </w:t>
      </w:r>
      <w:proofErr w:type="spellStart"/>
      <w:r>
        <w:rPr>
          <w:i/>
          <w:sz w:val="24"/>
        </w:rPr>
        <w:t>Tănţica</w:t>
      </w:r>
      <w:proofErr w:type="spellEnd"/>
      <w:r>
        <w:rPr>
          <w:i/>
          <w:sz w:val="24"/>
        </w:rPr>
        <w:t xml:space="preserve"> Petre, </w:t>
      </w:r>
      <w:r>
        <w:rPr>
          <w:i/>
          <w:color w:val="212121"/>
          <w:sz w:val="24"/>
        </w:rPr>
        <w:t xml:space="preserve">Editura CD 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628BC465" w14:textId="77777777" w:rsidR="00A14D31" w:rsidRDefault="007E3B34">
      <w:pPr>
        <w:pStyle w:val="Listparagraf"/>
        <w:numPr>
          <w:ilvl w:val="0"/>
          <w:numId w:val="3"/>
        </w:numPr>
        <w:tabs>
          <w:tab w:val="left" w:pos="820"/>
        </w:tabs>
        <w:ind w:right="115"/>
        <w:jc w:val="both"/>
        <w:rPr>
          <w:i/>
          <w:sz w:val="24"/>
        </w:rPr>
      </w:pPr>
      <w:r>
        <w:rPr>
          <w:sz w:val="24"/>
        </w:rPr>
        <w:t>Calitatea</w:t>
      </w:r>
      <w:r>
        <w:rPr>
          <w:spacing w:val="-1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15"/>
          <w:sz w:val="24"/>
        </w:rPr>
        <w:t xml:space="preserve"> </w:t>
      </w:r>
      <w:r>
        <w:rPr>
          <w:sz w:val="24"/>
        </w:rPr>
        <w:t>și</w:t>
      </w:r>
      <w:r>
        <w:rPr>
          <w:spacing w:val="-15"/>
          <w:sz w:val="24"/>
        </w:rPr>
        <w:t xml:space="preserve"> </w:t>
      </w:r>
      <w:r>
        <w:rPr>
          <w:sz w:val="24"/>
        </w:rPr>
        <w:t>serviciilor,</w:t>
      </w:r>
      <w:r>
        <w:rPr>
          <w:spacing w:val="-15"/>
          <w:sz w:val="24"/>
        </w:rPr>
        <w:t xml:space="preserve"> </w:t>
      </w:r>
      <w:r>
        <w:rPr>
          <w:sz w:val="24"/>
        </w:rPr>
        <w:t>Manual</w:t>
      </w:r>
      <w:r>
        <w:rPr>
          <w:spacing w:val="-15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clasa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IX-a</w:t>
      </w:r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i/>
          <w:color w:val="212121"/>
          <w:sz w:val="24"/>
        </w:rPr>
        <w:t>Autori:</w:t>
      </w:r>
      <w:r>
        <w:rPr>
          <w:i/>
          <w:color w:val="212121"/>
          <w:spacing w:val="-15"/>
          <w:sz w:val="24"/>
        </w:rPr>
        <w:t xml:space="preserve"> </w:t>
      </w:r>
      <w:r>
        <w:rPr>
          <w:i/>
          <w:color w:val="212121"/>
          <w:sz w:val="24"/>
        </w:rPr>
        <w:t>Viorica-Bella</w:t>
      </w:r>
      <w:r>
        <w:rPr>
          <w:i/>
          <w:color w:val="212121"/>
          <w:spacing w:val="-15"/>
          <w:sz w:val="24"/>
        </w:rPr>
        <w:t xml:space="preserve"> </w:t>
      </w:r>
      <w:r>
        <w:rPr>
          <w:i/>
          <w:color w:val="212121"/>
          <w:sz w:val="24"/>
        </w:rPr>
        <w:t xml:space="preserve">Dorin, Constanța Brumar, Nicoleta </w:t>
      </w:r>
      <w:proofErr w:type="spellStart"/>
      <w:r>
        <w:rPr>
          <w:i/>
          <w:color w:val="212121"/>
          <w:sz w:val="24"/>
        </w:rPr>
        <w:t>Negoianu</w:t>
      </w:r>
      <w:proofErr w:type="spellEnd"/>
      <w:r>
        <w:rPr>
          <w:i/>
          <w:color w:val="212121"/>
          <w:sz w:val="24"/>
        </w:rPr>
        <w:t xml:space="preserve">, Mariana Manole, Editura CD 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 xml:space="preserve">, </w:t>
      </w:r>
      <w:r>
        <w:rPr>
          <w:i/>
          <w:color w:val="212121"/>
          <w:spacing w:val="-4"/>
          <w:sz w:val="24"/>
        </w:rPr>
        <w:t>2018</w:t>
      </w:r>
    </w:p>
    <w:p w14:paraId="26FA4E81" w14:textId="77777777" w:rsidR="00A14D31" w:rsidRDefault="00A14D31">
      <w:pPr>
        <w:pStyle w:val="Corptext"/>
        <w:spacing w:before="5"/>
        <w:ind w:left="0"/>
        <w:rPr>
          <w:i/>
        </w:rPr>
      </w:pPr>
    </w:p>
    <w:p w14:paraId="6BA26F58" w14:textId="77777777" w:rsidR="00A14D31" w:rsidRDefault="007E3B34">
      <w:pPr>
        <w:pStyle w:val="Titlu2"/>
      </w:pPr>
      <w:r>
        <w:t>M</w:t>
      </w:r>
      <w:r>
        <w:rPr>
          <w:spacing w:val="80"/>
        </w:rPr>
        <w:t xml:space="preserve"> </w:t>
      </w:r>
      <w:r>
        <w:t>IV</w:t>
      </w:r>
      <w:r>
        <w:rPr>
          <w:spacing w:val="80"/>
        </w:rPr>
        <w:t xml:space="preserve"> </w:t>
      </w:r>
      <w:r>
        <w:t>CDL:</w:t>
      </w:r>
      <w:r>
        <w:rPr>
          <w:spacing w:val="80"/>
        </w:rPr>
        <w:t xml:space="preserve"> </w:t>
      </w:r>
      <w:r>
        <w:t>CALCUL</w:t>
      </w:r>
      <w:r>
        <w:rPr>
          <w:spacing w:val="80"/>
        </w:rPr>
        <w:t xml:space="preserve"> </w:t>
      </w:r>
      <w:r>
        <w:t>ECONOMIC</w:t>
      </w:r>
      <w:r>
        <w:rPr>
          <w:spacing w:val="80"/>
        </w:rPr>
        <w:t xml:space="preserve"> </w:t>
      </w:r>
      <w:r>
        <w:t>ȘI</w:t>
      </w:r>
      <w:r>
        <w:rPr>
          <w:spacing w:val="80"/>
        </w:rPr>
        <w:t xml:space="preserve"> </w:t>
      </w:r>
      <w:r>
        <w:t>COMPLETARE</w:t>
      </w:r>
      <w:r>
        <w:rPr>
          <w:spacing w:val="80"/>
        </w:rPr>
        <w:t xml:space="preserve"> </w:t>
      </w:r>
      <w:r>
        <w:t>DOCUMENTE</w:t>
      </w:r>
      <w:r>
        <w:rPr>
          <w:spacing w:val="8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PRINCIPALELE TRANZACȚII ECONOMICE”</w:t>
      </w:r>
    </w:p>
    <w:p w14:paraId="519683EB" w14:textId="77777777" w:rsidR="00A14D31" w:rsidRDefault="00A14D31">
      <w:pPr>
        <w:pStyle w:val="Corptext"/>
        <w:ind w:left="0"/>
        <w:rPr>
          <w:b/>
        </w:rPr>
      </w:pPr>
    </w:p>
    <w:p w14:paraId="164FBF71" w14:textId="77777777" w:rsidR="00A14D31" w:rsidRDefault="007E3B34">
      <w:pPr>
        <w:pStyle w:val="Titlu3"/>
        <w:spacing w:before="0"/>
        <w:ind w:left="100" w:firstLine="0"/>
      </w:pPr>
      <w:r>
        <w:t>Capitolul</w:t>
      </w:r>
      <w:r>
        <w:rPr>
          <w:spacing w:val="-1"/>
        </w:rPr>
        <w:t xml:space="preserve"> </w:t>
      </w:r>
      <w:r>
        <w:t>I –</w:t>
      </w:r>
      <w:r>
        <w:rPr>
          <w:spacing w:val="-1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calculația </w:t>
      </w:r>
      <w:r>
        <w:rPr>
          <w:spacing w:val="-2"/>
        </w:rPr>
        <w:t>economică</w:t>
      </w:r>
    </w:p>
    <w:p w14:paraId="0C700934" w14:textId="77777777" w:rsidR="00A14D31" w:rsidRDefault="007E3B34">
      <w:pPr>
        <w:pStyle w:val="Listparagraf"/>
        <w:numPr>
          <w:ilvl w:val="1"/>
          <w:numId w:val="5"/>
        </w:numPr>
        <w:tabs>
          <w:tab w:val="left" w:pos="801"/>
        </w:tabs>
        <w:spacing w:line="274" w:lineRule="exact"/>
        <w:rPr>
          <w:sz w:val="24"/>
        </w:rPr>
      </w:pPr>
      <w:r>
        <w:rPr>
          <w:sz w:val="24"/>
        </w:rPr>
        <w:t>Noțiuni</w:t>
      </w:r>
      <w:r>
        <w:rPr>
          <w:spacing w:val="-2"/>
          <w:sz w:val="24"/>
        </w:rPr>
        <w:t xml:space="preserve"> </w:t>
      </w:r>
      <w:r>
        <w:rPr>
          <w:sz w:val="24"/>
        </w:rPr>
        <w:t>generale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principiile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acesteia</w:t>
      </w:r>
    </w:p>
    <w:p w14:paraId="411DB761" w14:textId="77777777" w:rsidR="00A14D31" w:rsidRDefault="007E3B34">
      <w:pPr>
        <w:pStyle w:val="Listparagraf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Metode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patrimoniului</w:t>
      </w:r>
    </w:p>
    <w:p w14:paraId="2C10D384" w14:textId="77777777" w:rsidR="00A14D31" w:rsidRDefault="007E3B34">
      <w:pPr>
        <w:pStyle w:val="Listparagraf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Calculația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evaluării</w:t>
      </w:r>
    </w:p>
    <w:p w14:paraId="1C8F292D" w14:textId="77777777" w:rsidR="00A14D31" w:rsidRDefault="007E3B34">
      <w:pPr>
        <w:pStyle w:val="Listparagraf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Calcularea</w:t>
      </w:r>
      <w:r>
        <w:rPr>
          <w:spacing w:val="-5"/>
          <w:sz w:val="24"/>
        </w:rPr>
        <w:t xml:space="preserve"> </w:t>
      </w:r>
      <w:r>
        <w:rPr>
          <w:sz w:val="24"/>
        </w:rPr>
        <w:t>prețurilor și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tarifelor</w:t>
      </w:r>
    </w:p>
    <w:p w14:paraId="3B2B5BFE" w14:textId="77777777" w:rsidR="00A14D31" w:rsidRDefault="007E3B34">
      <w:pPr>
        <w:pStyle w:val="Titlu3"/>
        <w:ind w:left="100" w:firstLine="0"/>
      </w:pPr>
      <w:r>
        <w:t>Capitolul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–Echipamente,</w:t>
      </w:r>
      <w:r>
        <w:rPr>
          <w:spacing w:val="-2"/>
        </w:rPr>
        <w:t xml:space="preserve"> </w:t>
      </w:r>
      <w:r>
        <w:t>softuri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evidență</w:t>
      </w:r>
      <w:r>
        <w:rPr>
          <w:spacing w:val="1"/>
        </w:rPr>
        <w:t xml:space="preserve"> </w:t>
      </w:r>
      <w:r>
        <w:rPr>
          <w:spacing w:val="-2"/>
        </w:rPr>
        <w:t>contabilă</w:t>
      </w:r>
    </w:p>
    <w:p w14:paraId="09750568" w14:textId="77777777" w:rsidR="00A14D31" w:rsidRDefault="007E3B34">
      <w:pPr>
        <w:pStyle w:val="Listparagraf"/>
        <w:numPr>
          <w:ilvl w:val="1"/>
          <w:numId w:val="3"/>
        </w:numPr>
        <w:tabs>
          <w:tab w:val="left" w:pos="861"/>
        </w:tabs>
        <w:ind w:right="2590" w:firstLine="0"/>
        <w:rPr>
          <w:sz w:val="24"/>
        </w:rPr>
      </w:pPr>
      <w:r>
        <w:rPr>
          <w:sz w:val="24"/>
        </w:rPr>
        <w:t>Documente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evidență</w:t>
      </w:r>
      <w:r>
        <w:rPr>
          <w:spacing w:val="-8"/>
          <w:sz w:val="24"/>
        </w:rPr>
        <w:t xml:space="preserve"> </w:t>
      </w:r>
      <w:r>
        <w:rPr>
          <w:sz w:val="24"/>
        </w:rPr>
        <w:t>contabilă-noțiune,</w:t>
      </w:r>
      <w:r>
        <w:rPr>
          <w:spacing w:val="-8"/>
          <w:sz w:val="24"/>
        </w:rPr>
        <w:t xml:space="preserve"> </w:t>
      </w:r>
      <w:r>
        <w:rPr>
          <w:sz w:val="24"/>
        </w:rPr>
        <w:t>importanță,</w:t>
      </w:r>
      <w:r>
        <w:rPr>
          <w:spacing w:val="-8"/>
          <w:sz w:val="24"/>
        </w:rPr>
        <w:t xml:space="preserve"> </w:t>
      </w:r>
      <w:r>
        <w:rPr>
          <w:sz w:val="24"/>
        </w:rPr>
        <w:t>structură 2.2.Clasificarea documentelor după diferite criterii</w:t>
      </w:r>
    </w:p>
    <w:p w14:paraId="695D09FF" w14:textId="77777777" w:rsidR="00A14D31" w:rsidRDefault="007E3B34">
      <w:pPr>
        <w:pStyle w:val="Corptext"/>
        <w:ind w:left="100" w:right="2942" w:firstLine="340"/>
      </w:pPr>
      <w:r>
        <w:t>2.3.</w:t>
      </w:r>
      <w:r>
        <w:rPr>
          <w:spacing w:val="-8"/>
        </w:rPr>
        <w:t xml:space="preserve"> </w:t>
      </w:r>
      <w:r>
        <w:t>Completarea</w:t>
      </w:r>
      <w:r>
        <w:rPr>
          <w:spacing w:val="-9"/>
        </w:rPr>
        <w:t xml:space="preserve"> </w:t>
      </w:r>
      <w:r>
        <w:t>documentelor</w:t>
      </w:r>
      <w:r>
        <w:rPr>
          <w:spacing w:val="-9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principalele</w:t>
      </w:r>
      <w:r>
        <w:rPr>
          <w:spacing w:val="-9"/>
        </w:rPr>
        <w:t xml:space="preserve"> </w:t>
      </w:r>
      <w:r>
        <w:t xml:space="preserve">activități </w:t>
      </w:r>
      <w:r>
        <w:rPr>
          <w:spacing w:val="-2"/>
          <w:u w:val="single"/>
        </w:rPr>
        <w:t>Bibliografie:</w:t>
      </w:r>
    </w:p>
    <w:p w14:paraId="315563B7" w14:textId="77777777" w:rsidR="00A14D31" w:rsidRDefault="007E3B34">
      <w:pPr>
        <w:pStyle w:val="Listparagraf"/>
        <w:numPr>
          <w:ilvl w:val="0"/>
          <w:numId w:val="1"/>
        </w:numPr>
        <w:tabs>
          <w:tab w:val="left" w:pos="880"/>
        </w:tabs>
        <w:rPr>
          <w:i/>
          <w:sz w:val="24"/>
        </w:rPr>
      </w:pPr>
      <w:r>
        <w:rPr>
          <w:i/>
          <w:sz w:val="24"/>
        </w:rPr>
        <w:t>Legea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Contabilității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82/1991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modificată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și </w:t>
      </w:r>
      <w:r>
        <w:rPr>
          <w:i/>
          <w:spacing w:val="-2"/>
          <w:sz w:val="24"/>
        </w:rPr>
        <w:t>republicată;</w:t>
      </w:r>
    </w:p>
    <w:p w14:paraId="33DF226C" w14:textId="77777777" w:rsidR="00A14D31" w:rsidRDefault="007E3B34">
      <w:pPr>
        <w:pStyle w:val="Listparagraf"/>
        <w:numPr>
          <w:ilvl w:val="0"/>
          <w:numId w:val="1"/>
        </w:numPr>
        <w:tabs>
          <w:tab w:val="left" w:pos="819"/>
        </w:tabs>
        <w:ind w:left="819" w:hanging="359"/>
        <w:rPr>
          <w:i/>
          <w:sz w:val="24"/>
        </w:rPr>
      </w:pPr>
      <w:r>
        <w:rPr>
          <w:i/>
          <w:sz w:val="24"/>
        </w:rPr>
        <w:t>O.M.F.P.</w:t>
      </w:r>
      <w:r>
        <w:rPr>
          <w:i/>
          <w:spacing w:val="-2"/>
          <w:sz w:val="24"/>
        </w:rPr>
        <w:t xml:space="preserve"> 1802/2014</w:t>
      </w:r>
    </w:p>
    <w:p w14:paraId="123852E4" w14:textId="77777777" w:rsidR="00A14D31" w:rsidRDefault="007E3B34">
      <w:pPr>
        <w:pStyle w:val="Listparagraf"/>
        <w:numPr>
          <w:ilvl w:val="0"/>
          <w:numId w:val="1"/>
        </w:numPr>
        <w:tabs>
          <w:tab w:val="left" w:pos="818"/>
        </w:tabs>
        <w:ind w:left="818" w:hanging="358"/>
        <w:rPr>
          <w:rFonts w:ascii="Calibri" w:hAnsi="Calibri"/>
        </w:rPr>
      </w:pPr>
      <w:r>
        <w:rPr>
          <w:i/>
          <w:sz w:val="24"/>
        </w:rPr>
        <w:t>Curriculumul Național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vigoare</w:t>
      </w:r>
    </w:p>
    <w:sectPr w:rsidR="00A14D31">
      <w:pgSz w:w="12240" w:h="15840"/>
      <w:pgMar w:top="1980" w:right="1320" w:bottom="280" w:left="134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F323E" w14:textId="77777777" w:rsidR="009601BD" w:rsidRDefault="009601BD">
      <w:r>
        <w:separator/>
      </w:r>
    </w:p>
  </w:endnote>
  <w:endnote w:type="continuationSeparator" w:id="0">
    <w:p w14:paraId="125636AB" w14:textId="77777777" w:rsidR="009601BD" w:rsidRDefault="0096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50BCD" w14:textId="77777777" w:rsidR="009601BD" w:rsidRDefault="009601BD">
      <w:r>
        <w:separator/>
      </w:r>
    </w:p>
  </w:footnote>
  <w:footnote w:type="continuationSeparator" w:id="0">
    <w:p w14:paraId="64315068" w14:textId="77777777" w:rsidR="009601BD" w:rsidRDefault="0096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63A97" w14:textId="77777777" w:rsidR="00A14D31" w:rsidRDefault="007E3B34">
    <w:pPr>
      <w:pStyle w:val="Corptext"/>
      <w:spacing w:line="14" w:lineRule="auto"/>
      <w:ind w:left="0"/>
      <w:rPr>
        <w:sz w:val="20"/>
      </w:rPr>
    </w:pPr>
    <w:r>
      <w:rPr>
        <w:noProof/>
        <w:lang w:eastAsia="ro-RO"/>
      </w:rPr>
      <w:drawing>
        <wp:anchor distT="0" distB="0" distL="0" distR="0" simplePos="0" relativeHeight="487525888" behindDoc="1" locked="0" layoutInCell="1" allowOverlap="1" wp14:anchorId="0FD7ED8C" wp14:editId="69C0BE0B">
          <wp:simplePos x="0" y="0"/>
          <wp:positionH relativeFrom="page">
            <wp:posOffset>1011936</wp:posOffset>
          </wp:positionH>
          <wp:positionV relativeFrom="page">
            <wp:posOffset>387095</wp:posOffset>
          </wp:positionV>
          <wp:extent cx="864108" cy="8564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8" cy="8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0" distR="0" simplePos="0" relativeHeight="487526400" behindDoc="1" locked="0" layoutInCell="1" allowOverlap="1" wp14:anchorId="22478FF4" wp14:editId="2E6A42F5">
          <wp:simplePos x="0" y="0"/>
          <wp:positionH relativeFrom="page">
            <wp:posOffset>5913120</wp:posOffset>
          </wp:positionH>
          <wp:positionV relativeFrom="page">
            <wp:posOffset>396240</wp:posOffset>
          </wp:positionV>
          <wp:extent cx="838200" cy="8321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32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D977723" wp14:editId="76C25426">
              <wp:simplePos x="0" y="0"/>
              <wp:positionH relativeFrom="page">
                <wp:posOffset>2024126</wp:posOffset>
              </wp:positionH>
              <wp:positionV relativeFrom="page">
                <wp:posOffset>1153922</wp:posOffset>
              </wp:positionV>
              <wp:extent cx="377126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712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1265" h="6350">
                            <a:moveTo>
                              <a:pt x="37712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771265" y="6096"/>
                            </a:lnTo>
                            <a:lnTo>
                              <a:pt x="37712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0EBAF84" id="Graphic 3" o:spid="_x0000_s1026" style="position:absolute;margin-left:159.4pt;margin-top:90.85pt;width:296.95pt;height: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712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" path="m3771265,l,,,6096r3771265,l37712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18233F3A" wp14:editId="1B3D4CA5">
              <wp:simplePos x="0" y="0"/>
              <wp:positionH relativeFrom="page">
                <wp:posOffset>2063242</wp:posOffset>
              </wp:positionH>
              <wp:positionV relativeFrom="page">
                <wp:posOffset>348318</wp:posOffset>
              </wp:positionV>
              <wp:extent cx="3726179" cy="930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179" cy="930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20EBD" w14:textId="52FDC527" w:rsidR="00A14D31" w:rsidRDefault="007E3B34">
                          <w:pPr>
                            <w:pStyle w:val="Corptext"/>
                            <w:spacing w:before="10"/>
                            <w:ind w:left="4" w:right="56"/>
                            <w:jc w:val="center"/>
                          </w:pPr>
                          <w:r>
                            <w:t>MINISTERUL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EDUCAȚIEI</w:t>
                          </w:r>
                          <w:r w:rsidR="006F69FC">
                            <w:rPr>
                              <w:spacing w:val="-2"/>
                            </w:rPr>
                            <w:t xml:space="preserve"> ȘI CERCETĂRII</w:t>
                          </w:r>
                        </w:p>
                        <w:p w14:paraId="5EEC365C" w14:textId="77777777" w:rsidR="00A14D31" w:rsidRDefault="007E3B34">
                          <w:pPr>
                            <w:spacing w:before="4"/>
                            <w:ind w:left="6" w:right="5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COLEGIUL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ECONOMIC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„DIMITRIE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CANTEMIR”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SUCEAVA</w:t>
                          </w:r>
                        </w:p>
                        <w:p w14:paraId="26EE4F20" w14:textId="77777777" w:rsidR="00A14D31" w:rsidRDefault="007E3B34">
                          <w:pPr>
                            <w:spacing w:line="227" w:lineRule="exact"/>
                            <w:ind w:right="5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Morariu,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720174</w:t>
                          </w:r>
                        </w:p>
                        <w:p w14:paraId="1F5E4117" w14:textId="77777777" w:rsidR="00A14D31" w:rsidRDefault="007E3B34">
                          <w:pPr>
                            <w:spacing w:before="5"/>
                            <w:ind w:left="10" w:right="5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tel./</w:t>
                          </w:r>
                          <w:r>
                            <w:rPr>
                              <w:spacing w:val="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fax:</w:t>
                          </w:r>
                          <w:r>
                            <w:rPr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0230-520462;</w:t>
                          </w:r>
                          <w:r>
                            <w:rPr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e-mail:</w:t>
                          </w:r>
                          <w:r>
                            <w:rPr>
                              <w:spacing w:val="12"/>
                              <w:sz w:val="15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economic.suceava@yahoo.com;</w:t>
                            </w:r>
                          </w:hyperlink>
                          <w:r>
                            <w:rPr>
                              <w:color w:val="0000FF"/>
                              <w:spacing w:val="10"/>
                              <w:sz w:val="15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pacing w:val="-2"/>
                                <w:sz w:val="15"/>
                              </w:rPr>
                              <w:t>http://www.cedcsv.ro</w:t>
                            </w:r>
                          </w:hyperlink>
                        </w:p>
                        <w:p w14:paraId="7DF3C740" w14:textId="77777777" w:rsidR="00A14D31" w:rsidRDefault="007E3B34">
                          <w:pPr>
                            <w:spacing w:before="26"/>
                            <w:ind w:left="2905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z w:val="15"/>
                            </w:rPr>
                            <w:t>Operator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date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cu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caracter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personal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nr.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34253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33F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2.45pt;margin-top:27.45pt;width:293.4pt;height:73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" filled="f" stroked="f">
              <v:path arrowok="t"/>
              <v:textbox inset="0,0,0,0">
                <w:txbxContent>
                  <w:p w14:paraId="19B20EBD" w14:textId="52FDC527" w:rsidR="00A14D31" w:rsidRDefault="007E3B34">
                    <w:pPr>
                      <w:pStyle w:val="Corptext"/>
                      <w:spacing w:before="10"/>
                      <w:ind w:left="4" w:right="56"/>
                      <w:jc w:val="center"/>
                    </w:pPr>
                    <w:r>
                      <w:t>MINISTERUL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EDUCAȚIEI</w:t>
                    </w:r>
                    <w:r w:rsidR="006F69FC">
                      <w:rPr>
                        <w:spacing w:val="-2"/>
                      </w:rPr>
                      <w:t xml:space="preserve"> ȘI CERCETĂRII</w:t>
                    </w:r>
                  </w:p>
                  <w:p w14:paraId="5EEC365C" w14:textId="77777777" w:rsidR="00A14D31" w:rsidRDefault="007E3B34">
                    <w:pPr>
                      <w:spacing w:before="4"/>
                      <w:ind w:left="6" w:right="5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COLEGIUL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ECONOMIC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„DIMITRIE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CANTEMIR” </w:t>
                    </w:r>
                    <w:r>
                      <w:rPr>
                        <w:b/>
                        <w:spacing w:val="-2"/>
                        <w:sz w:val="24"/>
                      </w:rPr>
                      <w:t>SUCEAVA</w:t>
                    </w:r>
                  </w:p>
                  <w:p w14:paraId="26EE4F20" w14:textId="77777777" w:rsidR="00A14D31" w:rsidRDefault="007E3B34">
                    <w:pPr>
                      <w:spacing w:line="227" w:lineRule="exact"/>
                      <w:ind w:right="5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Morariu,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720174</w:t>
                    </w:r>
                  </w:p>
                  <w:p w14:paraId="1F5E4117" w14:textId="77777777" w:rsidR="00A14D31" w:rsidRDefault="007E3B34">
                    <w:pPr>
                      <w:spacing w:before="5"/>
                      <w:ind w:left="10" w:right="56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tel./</w:t>
                    </w:r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fax:</w:t>
                    </w:r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0230-520462;</w:t>
                    </w:r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e-mail:</w:t>
                    </w:r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economic.suceava@yahoo.com;</w:t>
                      </w:r>
                    </w:hyperlink>
                    <w:r>
                      <w:rPr>
                        <w:color w:val="0000FF"/>
                        <w:spacing w:val="10"/>
                        <w:sz w:val="15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sz w:val="15"/>
                        </w:rPr>
                        <w:t>http://www.cedcsv.ro</w:t>
                      </w:r>
                    </w:hyperlink>
                  </w:p>
                  <w:p w14:paraId="7DF3C740" w14:textId="77777777" w:rsidR="00A14D31" w:rsidRDefault="007E3B34">
                    <w:pPr>
                      <w:spacing w:before="26"/>
                      <w:ind w:left="2905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z w:val="15"/>
                      </w:rPr>
                      <w:t>Operator</w:t>
                    </w:r>
                    <w:r>
                      <w:rPr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de</w:t>
                    </w:r>
                    <w:r>
                      <w:rPr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date</w:t>
                    </w:r>
                    <w:r>
                      <w:rPr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cu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caracter</w:t>
                    </w:r>
                    <w:r>
                      <w:rPr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personal</w:t>
                    </w:r>
                    <w:r>
                      <w:rPr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nr.</w:t>
                    </w:r>
                    <w:r>
                      <w:rPr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5"/>
                      </w:rPr>
                      <w:t>34253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2B39"/>
    <w:multiLevelType w:val="hybridMultilevel"/>
    <w:tmpl w:val="863E6E42"/>
    <w:lvl w:ilvl="0" w:tplc="252EBC86">
      <w:start w:val="1"/>
      <w:numFmt w:val="decimal"/>
      <w:lvlText w:val="%1."/>
      <w:lvlJc w:val="left"/>
      <w:pPr>
        <w:ind w:left="28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7598D27E">
      <w:start w:val="1"/>
      <w:numFmt w:val="lowerLetter"/>
      <w:lvlText w:val="%2."/>
      <w:lvlJc w:val="left"/>
      <w:pPr>
        <w:ind w:left="686" w:hanging="245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C3011AA">
      <w:numFmt w:val="bullet"/>
      <w:lvlText w:val="•"/>
      <w:lvlJc w:val="left"/>
      <w:pPr>
        <w:ind w:left="1668" w:hanging="245"/>
      </w:pPr>
      <w:rPr>
        <w:rFonts w:hint="default"/>
        <w:lang w:val="ro-RO" w:eastAsia="en-US" w:bidi="ar-SA"/>
      </w:rPr>
    </w:lvl>
    <w:lvl w:ilvl="3" w:tplc="ED9AF56A">
      <w:numFmt w:val="bullet"/>
      <w:lvlText w:val="•"/>
      <w:lvlJc w:val="left"/>
      <w:pPr>
        <w:ind w:left="2657" w:hanging="245"/>
      </w:pPr>
      <w:rPr>
        <w:rFonts w:hint="default"/>
        <w:lang w:val="ro-RO" w:eastAsia="en-US" w:bidi="ar-SA"/>
      </w:rPr>
    </w:lvl>
    <w:lvl w:ilvl="4" w:tplc="7A70B38C">
      <w:numFmt w:val="bullet"/>
      <w:lvlText w:val="•"/>
      <w:lvlJc w:val="left"/>
      <w:pPr>
        <w:ind w:left="3646" w:hanging="245"/>
      </w:pPr>
      <w:rPr>
        <w:rFonts w:hint="default"/>
        <w:lang w:val="ro-RO" w:eastAsia="en-US" w:bidi="ar-SA"/>
      </w:rPr>
    </w:lvl>
    <w:lvl w:ilvl="5" w:tplc="7D6E5416">
      <w:numFmt w:val="bullet"/>
      <w:lvlText w:val="•"/>
      <w:lvlJc w:val="left"/>
      <w:pPr>
        <w:ind w:left="4635" w:hanging="245"/>
      </w:pPr>
      <w:rPr>
        <w:rFonts w:hint="default"/>
        <w:lang w:val="ro-RO" w:eastAsia="en-US" w:bidi="ar-SA"/>
      </w:rPr>
    </w:lvl>
    <w:lvl w:ilvl="6" w:tplc="25243C18">
      <w:numFmt w:val="bullet"/>
      <w:lvlText w:val="•"/>
      <w:lvlJc w:val="left"/>
      <w:pPr>
        <w:ind w:left="5624" w:hanging="245"/>
      </w:pPr>
      <w:rPr>
        <w:rFonts w:hint="default"/>
        <w:lang w:val="ro-RO" w:eastAsia="en-US" w:bidi="ar-SA"/>
      </w:rPr>
    </w:lvl>
    <w:lvl w:ilvl="7" w:tplc="D88AB7EA">
      <w:numFmt w:val="bullet"/>
      <w:lvlText w:val="•"/>
      <w:lvlJc w:val="left"/>
      <w:pPr>
        <w:ind w:left="6613" w:hanging="245"/>
      </w:pPr>
      <w:rPr>
        <w:rFonts w:hint="default"/>
        <w:lang w:val="ro-RO" w:eastAsia="en-US" w:bidi="ar-SA"/>
      </w:rPr>
    </w:lvl>
    <w:lvl w:ilvl="8" w:tplc="26CA9984">
      <w:numFmt w:val="bullet"/>
      <w:lvlText w:val="•"/>
      <w:lvlJc w:val="left"/>
      <w:pPr>
        <w:ind w:left="7602" w:hanging="245"/>
      </w:pPr>
      <w:rPr>
        <w:rFonts w:hint="default"/>
        <w:lang w:val="ro-RO" w:eastAsia="en-US" w:bidi="ar-SA"/>
      </w:rPr>
    </w:lvl>
  </w:abstractNum>
  <w:abstractNum w:abstractNumId="1" w15:restartNumberingAfterBreak="0">
    <w:nsid w:val="13BE1F35"/>
    <w:multiLevelType w:val="multilevel"/>
    <w:tmpl w:val="E1B69AC4"/>
    <w:lvl w:ilvl="0">
      <w:start w:val="1"/>
      <w:numFmt w:val="decimal"/>
      <w:lvlText w:val="%1"/>
      <w:lvlJc w:val="left"/>
      <w:pPr>
        <w:ind w:left="861" w:hanging="420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8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04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76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48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2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92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64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36" w:hanging="420"/>
      </w:pPr>
      <w:rPr>
        <w:rFonts w:hint="default"/>
        <w:lang w:val="ro-RO" w:eastAsia="en-US" w:bidi="ar-SA"/>
      </w:rPr>
    </w:lvl>
  </w:abstractNum>
  <w:abstractNum w:abstractNumId="2" w15:restartNumberingAfterBreak="0">
    <w:nsid w:val="20C5517B"/>
    <w:multiLevelType w:val="hybridMultilevel"/>
    <w:tmpl w:val="584A8546"/>
    <w:lvl w:ilvl="0" w:tplc="51D4C0FC">
      <w:start w:val="1"/>
      <w:numFmt w:val="decimal"/>
      <w:lvlText w:val="%1."/>
      <w:lvlJc w:val="left"/>
      <w:pPr>
        <w:ind w:left="880" w:hanging="420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3F366378">
      <w:numFmt w:val="bullet"/>
      <w:lvlText w:val="•"/>
      <w:lvlJc w:val="left"/>
      <w:pPr>
        <w:ind w:left="1750" w:hanging="420"/>
      </w:pPr>
      <w:rPr>
        <w:rFonts w:hint="default"/>
        <w:lang w:val="ro-RO" w:eastAsia="en-US" w:bidi="ar-SA"/>
      </w:rPr>
    </w:lvl>
    <w:lvl w:ilvl="2" w:tplc="60B6BEF4">
      <w:numFmt w:val="bullet"/>
      <w:lvlText w:val="•"/>
      <w:lvlJc w:val="left"/>
      <w:pPr>
        <w:ind w:left="2620" w:hanging="420"/>
      </w:pPr>
      <w:rPr>
        <w:rFonts w:hint="default"/>
        <w:lang w:val="ro-RO" w:eastAsia="en-US" w:bidi="ar-SA"/>
      </w:rPr>
    </w:lvl>
    <w:lvl w:ilvl="3" w:tplc="49D006EC">
      <w:numFmt w:val="bullet"/>
      <w:lvlText w:val="•"/>
      <w:lvlJc w:val="left"/>
      <w:pPr>
        <w:ind w:left="3490" w:hanging="420"/>
      </w:pPr>
      <w:rPr>
        <w:rFonts w:hint="default"/>
        <w:lang w:val="ro-RO" w:eastAsia="en-US" w:bidi="ar-SA"/>
      </w:rPr>
    </w:lvl>
    <w:lvl w:ilvl="4" w:tplc="FF72424E">
      <w:numFmt w:val="bullet"/>
      <w:lvlText w:val="•"/>
      <w:lvlJc w:val="left"/>
      <w:pPr>
        <w:ind w:left="4360" w:hanging="420"/>
      </w:pPr>
      <w:rPr>
        <w:rFonts w:hint="default"/>
        <w:lang w:val="ro-RO" w:eastAsia="en-US" w:bidi="ar-SA"/>
      </w:rPr>
    </w:lvl>
    <w:lvl w:ilvl="5" w:tplc="129AF568">
      <w:numFmt w:val="bullet"/>
      <w:lvlText w:val="•"/>
      <w:lvlJc w:val="left"/>
      <w:pPr>
        <w:ind w:left="5230" w:hanging="420"/>
      </w:pPr>
      <w:rPr>
        <w:rFonts w:hint="default"/>
        <w:lang w:val="ro-RO" w:eastAsia="en-US" w:bidi="ar-SA"/>
      </w:rPr>
    </w:lvl>
    <w:lvl w:ilvl="6" w:tplc="1954F62E">
      <w:numFmt w:val="bullet"/>
      <w:lvlText w:val="•"/>
      <w:lvlJc w:val="left"/>
      <w:pPr>
        <w:ind w:left="6100" w:hanging="420"/>
      </w:pPr>
      <w:rPr>
        <w:rFonts w:hint="default"/>
        <w:lang w:val="ro-RO" w:eastAsia="en-US" w:bidi="ar-SA"/>
      </w:rPr>
    </w:lvl>
    <w:lvl w:ilvl="7" w:tplc="01DA74CA">
      <w:numFmt w:val="bullet"/>
      <w:lvlText w:val="•"/>
      <w:lvlJc w:val="left"/>
      <w:pPr>
        <w:ind w:left="6970" w:hanging="420"/>
      </w:pPr>
      <w:rPr>
        <w:rFonts w:hint="default"/>
        <w:lang w:val="ro-RO" w:eastAsia="en-US" w:bidi="ar-SA"/>
      </w:rPr>
    </w:lvl>
    <w:lvl w:ilvl="8" w:tplc="056A3684">
      <w:numFmt w:val="bullet"/>
      <w:lvlText w:val="•"/>
      <w:lvlJc w:val="left"/>
      <w:pPr>
        <w:ind w:left="7840" w:hanging="420"/>
      </w:pPr>
      <w:rPr>
        <w:rFonts w:hint="default"/>
        <w:lang w:val="ro-RO" w:eastAsia="en-US" w:bidi="ar-SA"/>
      </w:rPr>
    </w:lvl>
  </w:abstractNum>
  <w:abstractNum w:abstractNumId="3" w15:restartNumberingAfterBreak="0">
    <w:nsid w:val="37EE63F9"/>
    <w:multiLevelType w:val="multilevel"/>
    <w:tmpl w:val="1954252E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828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97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66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35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73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42" w:hanging="420"/>
      </w:pPr>
      <w:rPr>
        <w:rFonts w:hint="default"/>
        <w:lang w:val="ro-RO" w:eastAsia="en-US" w:bidi="ar-SA"/>
      </w:rPr>
    </w:lvl>
  </w:abstractNum>
  <w:abstractNum w:abstractNumId="4" w15:restartNumberingAfterBreak="0">
    <w:nsid w:val="51BD7A26"/>
    <w:multiLevelType w:val="multilevel"/>
    <w:tmpl w:val="B7CECDC2"/>
    <w:lvl w:ilvl="0">
      <w:start w:val="1"/>
      <w:numFmt w:val="decimal"/>
      <w:lvlText w:val="%1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77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5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26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2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7EAA07F0"/>
    <w:multiLevelType w:val="hybridMultilevel"/>
    <w:tmpl w:val="869EDC66"/>
    <w:lvl w:ilvl="0" w:tplc="D4D484E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E50459BE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201423C0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EB7CA14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52840158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D5D26330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B21435E4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E304C340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1A8CED3C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FA523C7"/>
    <w:multiLevelType w:val="multilevel"/>
    <w:tmpl w:val="97C27C04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793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66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40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86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0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33" w:hanging="42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31"/>
    <w:rsid w:val="00316682"/>
    <w:rsid w:val="0035645F"/>
    <w:rsid w:val="006F69FC"/>
    <w:rsid w:val="007E3B34"/>
    <w:rsid w:val="009601BD"/>
    <w:rsid w:val="00A14D31"/>
    <w:rsid w:val="00B74ED0"/>
    <w:rsid w:val="00BA0EFA"/>
    <w:rsid w:val="00E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21E41"/>
  <w15:docId w15:val="{4C28C4B5-85D8-A94D-B3BD-556E7D42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00" w:right="601"/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spacing w:before="5" w:line="274" w:lineRule="exact"/>
      <w:ind w:left="340" w:hanging="240"/>
      <w:outlineLvl w:val="2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861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61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F69F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F69FC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F69F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F69FC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nomic.suceava@yahoo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cedcsv.ro/" TargetMode="External"/><Relationship Id="rId5" Type="http://schemas.openxmlformats.org/officeDocument/2006/relationships/hyperlink" Target="mailto:economic.suceava@yahoo.com" TargetMode="External"/><Relationship Id="rId4" Type="http://schemas.openxmlformats.org/officeDocument/2006/relationships/hyperlink" Target="http://www.cedcs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2024-07-08T10:32:00Z</dcterms:created>
  <dcterms:modified xsi:type="dcterms:W3CDTF">2025-07-07T07:13:00Z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2016</vt:lpwstr>
  </property>
</Properties>
</file>